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99DDA0" w14:textId="7C67702C" w:rsidR="00810CE8" w:rsidRPr="00B3117E" w:rsidRDefault="00081B68" w:rsidP="00810CE8">
      <w:pPr>
        <w:jc w:val="center"/>
        <w:rPr>
          <w:b/>
        </w:rPr>
      </w:pPr>
      <w:bookmarkStart w:id="0" w:name="_GoBack"/>
      <w:bookmarkEnd w:id="0"/>
      <w:r w:rsidRPr="00081B68">
        <w:rPr>
          <w:rFonts w:eastAsiaTheme="minorHAnsi"/>
          <w:b/>
          <w:bCs/>
          <w:lang w:eastAsia="en-US"/>
        </w:rPr>
        <w:t>TELŠIŲ RAJONO SAVIVALDYBĖS APLINKOS MONITORINGO PROGRAMOS</w:t>
      </w:r>
      <w:r w:rsidRPr="00081B68">
        <w:rPr>
          <w:rFonts w:eastAsiaTheme="minorHAnsi"/>
          <w:b/>
          <w:bCs/>
          <w:lang w:eastAsia="en-US"/>
        </w:rPr>
        <w:br/>
        <w:t>ĮGYVENDINIMO PASLAUGOS</w:t>
      </w:r>
      <w:r w:rsidR="006C338A">
        <w:rPr>
          <w:rFonts w:eastAsiaTheme="minorHAnsi"/>
          <w:lang w:eastAsia="en-US"/>
        </w:rPr>
        <w:t xml:space="preserve"> </w:t>
      </w:r>
      <w:r w:rsidR="00810CE8" w:rsidRPr="00B3117E">
        <w:rPr>
          <w:b/>
        </w:rPr>
        <w:t>TECHNINĖ SPECIFIKACIJA</w:t>
      </w:r>
    </w:p>
    <w:p w14:paraId="75D807AE" w14:textId="77777777" w:rsidR="00810CE8" w:rsidRPr="00B3117E" w:rsidRDefault="00810CE8" w:rsidP="00810CE8">
      <w:pPr>
        <w:jc w:val="center"/>
        <w:rPr>
          <w:b/>
        </w:rPr>
      </w:pPr>
    </w:p>
    <w:p w14:paraId="7BABA621" w14:textId="77777777" w:rsidR="00810CE8" w:rsidRPr="00B3117E" w:rsidRDefault="00810CE8" w:rsidP="00810CE8">
      <w:pPr>
        <w:jc w:val="both"/>
      </w:pPr>
    </w:p>
    <w:p w14:paraId="03112D03" w14:textId="77777777" w:rsidR="00810CE8" w:rsidRPr="00B3117E" w:rsidRDefault="00810CE8" w:rsidP="00810CE8">
      <w:pPr>
        <w:numPr>
          <w:ilvl w:val="0"/>
          <w:numId w:val="6"/>
        </w:numPr>
        <w:jc w:val="both"/>
        <w:rPr>
          <w:b/>
        </w:rPr>
      </w:pPr>
      <w:r w:rsidRPr="00B3117E">
        <w:rPr>
          <w:b/>
        </w:rPr>
        <w:t>Perkančioji organizacija:</w:t>
      </w:r>
    </w:p>
    <w:p w14:paraId="44F88AA8" w14:textId="3A797333" w:rsidR="00810CE8" w:rsidRPr="00B3117E" w:rsidRDefault="00810CE8" w:rsidP="00810CE8">
      <w:pPr>
        <w:jc w:val="both"/>
      </w:pPr>
      <w:r w:rsidRPr="00B3117E">
        <w:t>Pirkimą vykdo Telšių rajono savivaldybės administracija</w:t>
      </w:r>
      <w:r w:rsidR="00081B68">
        <w:t xml:space="preserve"> (toliau – Perkančioji organizacija)</w:t>
      </w:r>
      <w:r w:rsidRPr="00B3117E">
        <w:t xml:space="preserve">. </w:t>
      </w:r>
    </w:p>
    <w:p w14:paraId="0DEC1C37" w14:textId="77777777" w:rsidR="00810CE8" w:rsidRPr="00B3117E" w:rsidRDefault="00810CE8" w:rsidP="00810CE8">
      <w:pPr>
        <w:jc w:val="both"/>
        <w:rPr>
          <w:b/>
        </w:rPr>
      </w:pPr>
    </w:p>
    <w:p w14:paraId="3603118B" w14:textId="77777777" w:rsidR="00810CE8" w:rsidRPr="00B3117E" w:rsidRDefault="00810CE8" w:rsidP="00810CE8">
      <w:pPr>
        <w:numPr>
          <w:ilvl w:val="0"/>
          <w:numId w:val="6"/>
        </w:numPr>
        <w:jc w:val="both"/>
        <w:rPr>
          <w:b/>
          <w:color w:val="000000"/>
        </w:rPr>
      </w:pPr>
      <w:r w:rsidRPr="00B3117E">
        <w:rPr>
          <w:b/>
          <w:color w:val="000000"/>
        </w:rPr>
        <w:t>Objekto pavadinimas:</w:t>
      </w:r>
    </w:p>
    <w:p w14:paraId="1F2D6E19" w14:textId="0D38E844" w:rsidR="006C338A" w:rsidRDefault="00081B68" w:rsidP="00810CE8">
      <w:pPr>
        <w:jc w:val="both"/>
        <w:rPr>
          <w:rFonts w:eastAsia="Calibri"/>
          <w:lang w:eastAsia="en-US"/>
        </w:rPr>
      </w:pPr>
      <w:r w:rsidRPr="00081B68">
        <w:rPr>
          <w:rFonts w:eastAsia="Calibri"/>
          <w:lang w:eastAsia="en-US"/>
        </w:rPr>
        <w:t xml:space="preserve">Pirkimo objektas – Telšių rajono savivaldybės aplinkos monitoringo </w:t>
      </w:r>
      <w:r w:rsidR="00050AE0">
        <w:rPr>
          <w:rFonts w:eastAsia="Calibri"/>
          <w:lang w:eastAsia="en-US"/>
        </w:rPr>
        <w:t xml:space="preserve">2023-2028 metų </w:t>
      </w:r>
      <w:r w:rsidRPr="00081B68">
        <w:rPr>
          <w:rFonts w:eastAsia="Calibri"/>
          <w:lang w:eastAsia="en-US"/>
        </w:rPr>
        <w:t>programos įgyvendinimo</w:t>
      </w:r>
      <w:r w:rsidR="00050AE0">
        <w:rPr>
          <w:rFonts w:eastAsia="Calibri"/>
          <w:lang w:eastAsia="en-US"/>
        </w:rPr>
        <w:t xml:space="preserve"> </w:t>
      </w:r>
      <w:r w:rsidRPr="00081B68">
        <w:rPr>
          <w:rFonts w:eastAsia="Calibri"/>
          <w:lang w:eastAsia="en-US"/>
        </w:rPr>
        <w:t>paslaugos (toliau – Paslaugos). Paslaugos teikimas apima 202</w:t>
      </w:r>
      <w:r>
        <w:rPr>
          <w:rFonts w:eastAsia="Calibri"/>
          <w:lang w:eastAsia="en-US"/>
        </w:rPr>
        <w:t>6</w:t>
      </w:r>
      <w:r w:rsidRPr="00081B68">
        <w:rPr>
          <w:rFonts w:eastAsia="Calibri"/>
          <w:lang w:eastAsia="en-US"/>
        </w:rPr>
        <w:t>-202</w:t>
      </w:r>
      <w:r>
        <w:rPr>
          <w:rFonts w:eastAsia="Calibri"/>
          <w:lang w:eastAsia="en-US"/>
        </w:rPr>
        <w:t>8</w:t>
      </w:r>
      <w:r w:rsidRPr="00081B68">
        <w:rPr>
          <w:rFonts w:eastAsia="Calibri"/>
          <w:lang w:eastAsia="en-US"/>
        </w:rPr>
        <w:t xml:space="preserve"> metus.</w:t>
      </w:r>
    </w:p>
    <w:p w14:paraId="78F1009E" w14:textId="77777777" w:rsidR="00081B68" w:rsidRPr="006C338A" w:rsidRDefault="00081B68" w:rsidP="00810CE8">
      <w:pPr>
        <w:jc w:val="both"/>
        <w:rPr>
          <w:color w:val="000000"/>
        </w:rPr>
      </w:pPr>
    </w:p>
    <w:p w14:paraId="0A4966A6" w14:textId="77777777" w:rsidR="00810CE8" w:rsidRPr="00B3117E" w:rsidRDefault="00810CE8" w:rsidP="00810CE8">
      <w:pPr>
        <w:numPr>
          <w:ilvl w:val="0"/>
          <w:numId w:val="6"/>
        </w:numPr>
        <w:jc w:val="both"/>
        <w:rPr>
          <w:b/>
          <w:color w:val="000000"/>
        </w:rPr>
      </w:pPr>
      <w:r w:rsidRPr="00B3117E">
        <w:rPr>
          <w:b/>
          <w:color w:val="000000"/>
        </w:rPr>
        <w:t>Objekto adresas:</w:t>
      </w:r>
    </w:p>
    <w:p w14:paraId="3CF3AA8C" w14:textId="698788EE" w:rsidR="00810CE8" w:rsidRDefault="00810CE8" w:rsidP="00810CE8">
      <w:pPr>
        <w:ind w:left="360" w:hanging="360"/>
        <w:jc w:val="both"/>
        <w:rPr>
          <w:color w:val="000000"/>
        </w:rPr>
      </w:pPr>
      <w:r w:rsidRPr="00B3117E">
        <w:rPr>
          <w:color w:val="000000"/>
        </w:rPr>
        <w:t>Telšių r</w:t>
      </w:r>
      <w:r w:rsidR="00C45BAC">
        <w:rPr>
          <w:color w:val="000000"/>
        </w:rPr>
        <w:t>ajon</w:t>
      </w:r>
      <w:r w:rsidR="009755A7">
        <w:rPr>
          <w:color w:val="000000"/>
        </w:rPr>
        <w:t>as.</w:t>
      </w:r>
    </w:p>
    <w:p w14:paraId="6A377800" w14:textId="77777777" w:rsidR="007744CE" w:rsidRDefault="007744CE" w:rsidP="00810CE8">
      <w:pPr>
        <w:ind w:left="360" w:hanging="360"/>
        <w:jc w:val="both"/>
        <w:rPr>
          <w:color w:val="000000"/>
        </w:rPr>
      </w:pPr>
    </w:p>
    <w:p w14:paraId="2A45080E" w14:textId="4F5988DB" w:rsidR="007744CE" w:rsidRDefault="007744CE" w:rsidP="007744CE">
      <w:pPr>
        <w:pStyle w:val="Sraopastraipa"/>
        <w:numPr>
          <w:ilvl w:val="0"/>
          <w:numId w:val="6"/>
        </w:numPr>
        <w:jc w:val="both"/>
        <w:rPr>
          <w:b/>
          <w:bCs/>
          <w:color w:val="000000"/>
        </w:rPr>
      </w:pPr>
      <w:r w:rsidRPr="007744CE">
        <w:rPr>
          <w:b/>
          <w:bCs/>
          <w:color w:val="000000"/>
        </w:rPr>
        <w:t xml:space="preserve">Bendra informacija. </w:t>
      </w:r>
    </w:p>
    <w:p w14:paraId="3D6D40AE" w14:textId="5B6928C0" w:rsidR="007744CE" w:rsidRDefault="00715677" w:rsidP="007744CE">
      <w:pPr>
        <w:jc w:val="both"/>
        <w:rPr>
          <w:color w:val="000000"/>
        </w:rPr>
      </w:pPr>
      <w:r w:rsidRPr="00715677">
        <w:rPr>
          <w:color w:val="000000"/>
        </w:rPr>
        <w:t>4.1. Telšių rajono savivaldybės aplinkos monitoringo 2023-2028 metų programa (toliau –</w:t>
      </w:r>
      <w:r w:rsidRPr="00715677">
        <w:rPr>
          <w:color w:val="000000"/>
        </w:rPr>
        <w:br/>
        <w:t xml:space="preserve">Programa) patvirtinta Telšių rajono savivaldybės tarybos 2023 </w:t>
      </w:r>
      <w:proofErr w:type="spellStart"/>
      <w:r w:rsidRPr="00715677">
        <w:rPr>
          <w:color w:val="000000"/>
        </w:rPr>
        <w:t>m</w:t>
      </w:r>
      <w:proofErr w:type="spellEnd"/>
      <w:r w:rsidRPr="00715677">
        <w:rPr>
          <w:color w:val="000000"/>
        </w:rPr>
        <w:t xml:space="preserve">. gruodžio 28 </w:t>
      </w:r>
      <w:proofErr w:type="spellStart"/>
      <w:r w:rsidRPr="00715677">
        <w:rPr>
          <w:color w:val="000000"/>
        </w:rPr>
        <w:t>d</w:t>
      </w:r>
      <w:proofErr w:type="spellEnd"/>
      <w:r w:rsidRPr="00715677">
        <w:rPr>
          <w:color w:val="000000"/>
        </w:rPr>
        <w:t xml:space="preserve">. sprendimu </w:t>
      </w:r>
      <w:proofErr w:type="spellStart"/>
      <w:r w:rsidRPr="00715677">
        <w:rPr>
          <w:color w:val="000000"/>
        </w:rPr>
        <w:t>Nr</w:t>
      </w:r>
      <w:proofErr w:type="spellEnd"/>
      <w:r w:rsidRPr="00715677">
        <w:rPr>
          <w:color w:val="000000"/>
        </w:rPr>
        <w:t>. T1-365 „Dėl Telšių rajono savivaldybės aplinkos monitoringo 2023–2028 metų programos</w:t>
      </w:r>
      <w:r w:rsidRPr="00715677">
        <w:rPr>
          <w:color w:val="000000"/>
        </w:rPr>
        <w:br/>
        <w:t>patvirtinimo“ (techninės specifikacijos 1 priedas).</w:t>
      </w:r>
    </w:p>
    <w:p w14:paraId="68D4A7ED" w14:textId="044CF8C5" w:rsidR="00715677" w:rsidRDefault="00715677" w:rsidP="00715677">
      <w:pPr>
        <w:jc w:val="both"/>
        <w:rPr>
          <w:color w:val="000000"/>
        </w:rPr>
      </w:pPr>
      <w:r>
        <w:rPr>
          <w:color w:val="000000"/>
        </w:rPr>
        <w:t xml:space="preserve">4.2. </w:t>
      </w:r>
      <w:r w:rsidRPr="00715677">
        <w:rPr>
          <w:color w:val="000000"/>
        </w:rPr>
        <w:t>Paslaugos teikimo tikslas</w:t>
      </w:r>
      <w:r>
        <w:rPr>
          <w:color w:val="000000"/>
        </w:rPr>
        <w:t>:</w:t>
      </w:r>
      <w:r w:rsidRPr="00715677">
        <w:rPr>
          <w:color w:val="000000"/>
        </w:rPr>
        <w:t xml:space="preserve"> atlik</w:t>
      </w:r>
      <w:r>
        <w:rPr>
          <w:color w:val="000000"/>
        </w:rPr>
        <w:t>ti</w:t>
      </w:r>
      <w:r w:rsidRPr="00715677">
        <w:rPr>
          <w:color w:val="000000"/>
        </w:rPr>
        <w:t xml:space="preserve"> </w:t>
      </w:r>
      <w:r>
        <w:rPr>
          <w:color w:val="000000"/>
        </w:rPr>
        <w:t xml:space="preserve">atskirų aplinkos komponentų </w:t>
      </w:r>
      <w:r w:rsidRPr="00715677">
        <w:rPr>
          <w:color w:val="000000"/>
        </w:rPr>
        <w:t>stebėjimus</w:t>
      </w:r>
      <w:r>
        <w:rPr>
          <w:color w:val="000000"/>
        </w:rPr>
        <w:t xml:space="preserve"> ir, vadovaujantis</w:t>
      </w:r>
      <w:r w:rsidRPr="00715677">
        <w:rPr>
          <w:color w:val="000000"/>
        </w:rPr>
        <w:t xml:space="preserve"> gauta informacija</w:t>
      </w:r>
      <w:r>
        <w:rPr>
          <w:color w:val="000000"/>
        </w:rPr>
        <w:t>, nustatyti</w:t>
      </w:r>
      <w:r w:rsidRPr="00715677">
        <w:rPr>
          <w:color w:val="000000"/>
        </w:rPr>
        <w:t xml:space="preserve"> gamtinės aplinkos</w:t>
      </w:r>
      <w:r>
        <w:rPr>
          <w:color w:val="000000"/>
        </w:rPr>
        <w:t xml:space="preserve"> </w:t>
      </w:r>
      <w:r w:rsidRPr="00715677">
        <w:rPr>
          <w:color w:val="000000"/>
        </w:rPr>
        <w:t>būklę Savivaldybės teritorijoje, kuria remiantis būtų galima vertinti ir prognozuoti aplinkos</w:t>
      </w:r>
      <w:r>
        <w:rPr>
          <w:color w:val="000000"/>
        </w:rPr>
        <w:t xml:space="preserve"> </w:t>
      </w:r>
      <w:r w:rsidRPr="00715677">
        <w:rPr>
          <w:color w:val="000000"/>
        </w:rPr>
        <w:t>pokyčius, galimas pasekmes, nustatyti aplinkos būklės blogėjimo priežastis, rengti rekomendacijas,</w:t>
      </w:r>
      <w:r>
        <w:rPr>
          <w:color w:val="000000"/>
        </w:rPr>
        <w:t xml:space="preserve"> </w:t>
      </w:r>
      <w:r w:rsidRPr="00715677">
        <w:rPr>
          <w:color w:val="000000"/>
        </w:rPr>
        <w:t>neigiamo poveikio mažinimo programas ir planus, stebėti programose ir planuose numatytų</w:t>
      </w:r>
      <w:r>
        <w:rPr>
          <w:color w:val="000000"/>
        </w:rPr>
        <w:t xml:space="preserve"> </w:t>
      </w:r>
      <w:r w:rsidRPr="00715677">
        <w:rPr>
          <w:color w:val="000000"/>
        </w:rPr>
        <w:t>priemonių įgyvendinimo rezultatus, teikti informaciją apie aplinkos būklę Savivaldybės teritorijoje</w:t>
      </w:r>
      <w:r>
        <w:rPr>
          <w:color w:val="000000"/>
        </w:rPr>
        <w:t xml:space="preserve"> </w:t>
      </w:r>
      <w:r w:rsidRPr="00715677">
        <w:rPr>
          <w:color w:val="000000"/>
        </w:rPr>
        <w:t>specialistams ir visuomenei, papildyti valstybinio aplinkos monitoringo duomenis.</w:t>
      </w:r>
    </w:p>
    <w:p w14:paraId="5DF62633" w14:textId="77777777" w:rsidR="00715677" w:rsidRDefault="00715677" w:rsidP="00715677">
      <w:pPr>
        <w:jc w:val="both"/>
        <w:rPr>
          <w:color w:val="000000"/>
        </w:rPr>
      </w:pPr>
    </w:p>
    <w:p w14:paraId="72B123A0" w14:textId="77777777" w:rsidR="00FD4F98" w:rsidRDefault="00715677" w:rsidP="00FD4F98">
      <w:pPr>
        <w:jc w:val="both"/>
        <w:rPr>
          <w:color w:val="000000"/>
        </w:rPr>
      </w:pPr>
      <w:r w:rsidRPr="00715677">
        <w:rPr>
          <w:b/>
          <w:bCs/>
          <w:color w:val="000000"/>
        </w:rPr>
        <w:t>5. Bendrieji reikalavimai:</w:t>
      </w:r>
    </w:p>
    <w:p w14:paraId="432DDED4" w14:textId="20E096CA" w:rsidR="00FD4F98" w:rsidRDefault="00715677" w:rsidP="00FD4F98">
      <w:pPr>
        <w:jc w:val="both"/>
        <w:rPr>
          <w:color w:val="000000"/>
        </w:rPr>
      </w:pPr>
      <w:r w:rsidRPr="00715677">
        <w:rPr>
          <w:color w:val="000000"/>
        </w:rPr>
        <w:t>5.1. Aplinkos monitoringo vykdymo paslaugos teikėjas (toliau – Paslaugos teikėjas) vykdydamas</w:t>
      </w:r>
      <w:r w:rsidR="001D4C09">
        <w:rPr>
          <w:color w:val="000000"/>
        </w:rPr>
        <w:t xml:space="preserve"> </w:t>
      </w:r>
      <w:r w:rsidRPr="00715677">
        <w:rPr>
          <w:color w:val="000000"/>
        </w:rPr>
        <w:t>Paslaugas</w:t>
      </w:r>
      <w:r w:rsidR="00FD4F98">
        <w:rPr>
          <w:color w:val="000000"/>
        </w:rPr>
        <w:t xml:space="preserve"> </w:t>
      </w:r>
      <w:r w:rsidRPr="00715677">
        <w:rPr>
          <w:color w:val="000000"/>
        </w:rPr>
        <w:t>privalo vadovautis:</w:t>
      </w:r>
    </w:p>
    <w:p w14:paraId="557A5073" w14:textId="78D4534D" w:rsidR="00FD4F98" w:rsidRDefault="00715677" w:rsidP="00FD4F98">
      <w:pPr>
        <w:jc w:val="both"/>
        <w:rPr>
          <w:color w:val="000000"/>
        </w:rPr>
      </w:pPr>
      <w:r w:rsidRPr="00715677">
        <w:rPr>
          <w:color w:val="000000"/>
        </w:rPr>
        <w:t>5.1.1. Lietuvos Respublikos aplinkos monitoringo įstatymu, Bendrųjų savivaldybių aplinkos</w:t>
      </w:r>
      <w:r w:rsidRPr="00715677">
        <w:rPr>
          <w:color w:val="000000"/>
        </w:rPr>
        <w:br/>
        <w:t xml:space="preserve">monitoringo nuostatų, patvirtintų Lietuvos </w:t>
      </w:r>
      <w:r w:rsidR="00FB47DA">
        <w:rPr>
          <w:color w:val="000000"/>
        </w:rPr>
        <w:t>R</w:t>
      </w:r>
      <w:r w:rsidRPr="00715677">
        <w:rPr>
          <w:color w:val="000000"/>
        </w:rPr>
        <w:t xml:space="preserve">espublikos aplinkos ministro 2021 </w:t>
      </w:r>
      <w:proofErr w:type="spellStart"/>
      <w:r w:rsidRPr="00715677">
        <w:rPr>
          <w:color w:val="000000"/>
        </w:rPr>
        <w:t>m</w:t>
      </w:r>
      <w:proofErr w:type="spellEnd"/>
      <w:r w:rsidRPr="00715677">
        <w:rPr>
          <w:color w:val="000000"/>
        </w:rPr>
        <w:t xml:space="preserve">. vasario 26 </w:t>
      </w:r>
      <w:proofErr w:type="spellStart"/>
      <w:r w:rsidRPr="00715677">
        <w:rPr>
          <w:color w:val="000000"/>
        </w:rPr>
        <w:t>d</w:t>
      </w:r>
      <w:proofErr w:type="spellEnd"/>
      <w:r w:rsidRPr="00715677">
        <w:rPr>
          <w:color w:val="000000"/>
        </w:rPr>
        <w:t>.</w:t>
      </w:r>
      <w:r w:rsidRPr="00715677">
        <w:rPr>
          <w:color w:val="000000"/>
        </w:rPr>
        <w:br/>
        <w:t xml:space="preserve">įsakymu </w:t>
      </w:r>
      <w:proofErr w:type="spellStart"/>
      <w:r w:rsidRPr="00715677">
        <w:rPr>
          <w:color w:val="000000"/>
        </w:rPr>
        <w:t>Nr</w:t>
      </w:r>
      <w:proofErr w:type="spellEnd"/>
      <w:r w:rsidRPr="00715677">
        <w:rPr>
          <w:color w:val="000000"/>
        </w:rPr>
        <w:t>. D1-117 „Dėl bendrųjų savivaldybių aplinkos monitoringo nuostatų patvirtinimo“</w:t>
      </w:r>
      <w:r w:rsidRPr="00715677">
        <w:rPr>
          <w:color w:val="000000"/>
        </w:rPr>
        <w:br/>
        <w:t>reikalavimais;</w:t>
      </w:r>
      <w:r w:rsidRPr="00715677">
        <w:rPr>
          <w:color w:val="000000"/>
        </w:rPr>
        <w:br/>
        <w:t>5.1.2. Programoje pateiktais tikslais, uždaviniais, stebimais parametrais, stebėjimo vietų</w:t>
      </w:r>
      <w:r w:rsidRPr="00715677">
        <w:rPr>
          <w:color w:val="000000"/>
        </w:rPr>
        <w:br/>
        <w:t>išsidėstymu, monitoringo vykdymo periodiškumu, metodais ir procedūromis, nuostatomis bei</w:t>
      </w:r>
      <w:r w:rsidRPr="00715677">
        <w:rPr>
          <w:color w:val="000000"/>
        </w:rPr>
        <w:br/>
        <w:t>vertinimo kriterijais</w:t>
      </w:r>
      <w:r w:rsidR="001D4C09">
        <w:rPr>
          <w:color w:val="000000"/>
        </w:rPr>
        <w:t>.</w:t>
      </w:r>
    </w:p>
    <w:p w14:paraId="6A6F470A" w14:textId="1184651D" w:rsidR="001D4C09" w:rsidRDefault="001D4C09" w:rsidP="00FD4F98">
      <w:pPr>
        <w:jc w:val="both"/>
        <w:rPr>
          <w:color w:val="000000"/>
        </w:rPr>
      </w:pPr>
      <w:r>
        <w:rPr>
          <w:color w:val="000000"/>
        </w:rPr>
        <w:t>5.2. Tiriami aplinkos komponentai:</w:t>
      </w:r>
    </w:p>
    <w:p w14:paraId="55D527DE" w14:textId="0BB5C0D3" w:rsidR="001D4C09" w:rsidRDefault="001D4C09" w:rsidP="00FD4F98">
      <w:pPr>
        <w:jc w:val="both"/>
        <w:rPr>
          <w:color w:val="000000"/>
        </w:rPr>
      </w:pPr>
      <w:r>
        <w:rPr>
          <w:color w:val="000000"/>
        </w:rPr>
        <w:t>5.2.1. Aplinkos oras;</w:t>
      </w:r>
    </w:p>
    <w:p w14:paraId="2CB78596" w14:textId="2FA1CCF0" w:rsidR="001D4C09" w:rsidRDefault="001D4C09" w:rsidP="00FD4F98">
      <w:pPr>
        <w:jc w:val="both"/>
        <w:rPr>
          <w:color w:val="000000"/>
        </w:rPr>
      </w:pPr>
      <w:r>
        <w:rPr>
          <w:color w:val="000000"/>
        </w:rPr>
        <w:t>5.2.2. Paviršinis vanduo;</w:t>
      </w:r>
    </w:p>
    <w:p w14:paraId="46F6A86A" w14:textId="26701FDA" w:rsidR="001D4C09" w:rsidRDefault="001D4C09" w:rsidP="00FD4F98">
      <w:pPr>
        <w:jc w:val="both"/>
        <w:rPr>
          <w:color w:val="000000"/>
        </w:rPr>
      </w:pPr>
      <w:r>
        <w:rPr>
          <w:color w:val="000000"/>
        </w:rPr>
        <w:t>5.2.3. Požeminis vanduo.</w:t>
      </w:r>
    </w:p>
    <w:p w14:paraId="136F385F" w14:textId="5060C88A" w:rsidR="00FD4F98" w:rsidRDefault="00715677" w:rsidP="00FD4F98">
      <w:pPr>
        <w:jc w:val="both"/>
        <w:rPr>
          <w:color w:val="000000"/>
        </w:rPr>
      </w:pPr>
      <w:r w:rsidRPr="00715677">
        <w:rPr>
          <w:color w:val="000000"/>
        </w:rPr>
        <w:t>5.</w:t>
      </w:r>
      <w:r w:rsidR="001D4C09">
        <w:rPr>
          <w:color w:val="000000"/>
        </w:rPr>
        <w:t>3</w:t>
      </w:r>
      <w:r w:rsidRPr="00715677">
        <w:rPr>
          <w:color w:val="000000"/>
        </w:rPr>
        <w:t>. Paslaugos teikėjas privalo užtikrinti, kad visą Paslaugų teikimo laikotarpį jo darbuotojai turėtų</w:t>
      </w:r>
      <w:r w:rsidRPr="00715677">
        <w:rPr>
          <w:color w:val="000000"/>
        </w:rPr>
        <w:br/>
        <w:t>reikiamą kvalifikaciją ir patirtį, reikalingą norint teikti Paslaugas. Jeigu Paslaugų vykdymui bus</w:t>
      </w:r>
      <w:r w:rsidRPr="00715677">
        <w:rPr>
          <w:color w:val="000000"/>
        </w:rPr>
        <w:br/>
        <w:t>būtina tam tikra trečiųjų asmenų, įskaitant valstybės institucijas, turima informacija, Paslaugos</w:t>
      </w:r>
      <w:r w:rsidRPr="00715677">
        <w:rPr>
          <w:color w:val="000000"/>
        </w:rPr>
        <w:br/>
        <w:t>teikėjas privalo pats savo vardu ir lėšomis rūpintis šios informacijos gavimu, o dėl objektyvių</w:t>
      </w:r>
      <w:r w:rsidRPr="00715677">
        <w:rPr>
          <w:color w:val="000000"/>
        </w:rPr>
        <w:br/>
        <w:t>priežasčių nesant galimybės tai padaryti, informuoti apie tai Perkančiąją organizaciją.</w:t>
      </w:r>
    </w:p>
    <w:p w14:paraId="7193B605" w14:textId="37A4D9EA" w:rsidR="00FD4F98" w:rsidRDefault="00715677" w:rsidP="00FD4F98">
      <w:pPr>
        <w:jc w:val="both"/>
        <w:rPr>
          <w:color w:val="000000"/>
        </w:rPr>
      </w:pPr>
      <w:r w:rsidRPr="00715677">
        <w:rPr>
          <w:color w:val="000000"/>
        </w:rPr>
        <w:t>5.</w:t>
      </w:r>
      <w:r w:rsidR="001D4C09">
        <w:rPr>
          <w:color w:val="000000"/>
        </w:rPr>
        <w:t>4</w:t>
      </w:r>
      <w:r w:rsidRPr="00715677">
        <w:rPr>
          <w:color w:val="000000"/>
        </w:rPr>
        <w:t>. Laboratorijos, atliekančios taršos šaltinių išmetamų į aplinką teršalų ir teršalų aplinkos</w:t>
      </w:r>
      <w:r w:rsidRPr="00715677">
        <w:rPr>
          <w:color w:val="000000"/>
        </w:rPr>
        <w:br/>
        <w:t xml:space="preserve">elementuose (ore, vandenyje) matavimus ir tyrimus ir (ar) imančios </w:t>
      </w:r>
      <w:proofErr w:type="spellStart"/>
      <w:r w:rsidRPr="00715677">
        <w:rPr>
          <w:color w:val="000000"/>
        </w:rPr>
        <w:t>ėminius</w:t>
      </w:r>
      <w:proofErr w:type="spellEnd"/>
      <w:r w:rsidRPr="00715677">
        <w:rPr>
          <w:color w:val="000000"/>
        </w:rPr>
        <w:t xml:space="preserve"> laboratoriniams</w:t>
      </w:r>
      <w:r w:rsidRPr="00715677">
        <w:rPr>
          <w:color w:val="000000"/>
        </w:rPr>
        <w:br/>
        <w:t>tyrimams atlikti, turi atitikti Lietuvos Respublikos aplinkos monitoringo įstatymo 11 straipsnio 2 ir</w:t>
      </w:r>
      <w:r w:rsidRPr="00715677">
        <w:rPr>
          <w:color w:val="000000"/>
        </w:rPr>
        <w:br/>
        <w:t>3 dalyse nustatytus reikalavimus;</w:t>
      </w:r>
    </w:p>
    <w:p w14:paraId="633C14FF" w14:textId="63BE1BF6" w:rsidR="00FD4F98" w:rsidRDefault="00715677" w:rsidP="00FD4F98">
      <w:pPr>
        <w:jc w:val="both"/>
        <w:rPr>
          <w:color w:val="000000"/>
        </w:rPr>
      </w:pPr>
      <w:r w:rsidRPr="00715677">
        <w:rPr>
          <w:color w:val="000000"/>
        </w:rPr>
        <w:t>5.</w:t>
      </w:r>
      <w:r w:rsidR="001D4C09">
        <w:rPr>
          <w:color w:val="000000"/>
        </w:rPr>
        <w:t>5</w:t>
      </w:r>
      <w:r w:rsidRPr="00715677">
        <w:rPr>
          <w:color w:val="000000"/>
        </w:rPr>
        <w:t>. Paslaugos teikėjas, Perkančiajai organizacijai paprašius, turi teikti informaciją visuomenei,</w:t>
      </w:r>
      <w:r w:rsidRPr="00715677">
        <w:rPr>
          <w:color w:val="000000"/>
        </w:rPr>
        <w:br/>
        <w:t xml:space="preserve">Perkančiajai organizacijai, valstybės institucijoms ir </w:t>
      </w:r>
      <w:proofErr w:type="spellStart"/>
      <w:r w:rsidRPr="00715677">
        <w:rPr>
          <w:color w:val="000000"/>
        </w:rPr>
        <w:t>kt</w:t>
      </w:r>
      <w:proofErr w:type="spellEnd"/>
      <w:r w:rsidRPr="00715677">
        <w:rPr>
          <w:color w:val="000000"/>
        </w:rPr>
        <w:t>. teisės aktų nustatyta tvarka.</w:t>
      </w:r>
    </w:p>
    <w:p w14:paraId="5546E3FB" w14:textId="2CAB8EFD" w:rsidR="00715677" w:rsidRPr="00715677" w:rsidRDefault="00715677" w:rsidP="00FD4F98">
      <w:pPr>
        <w:jc w:val="both"/>
        <w:rPr>
          <w:color w:val="000000"/>
        </w:rPr>
      </w:pPr>
      <w:r w:rsidRPr="00715677">
        <w:rPr>
          <w:color w:val="000000"/>
        </w:rPr>
        <w:lastRenderedPageBreak/>
        <w:t>5.</w:t>
      </w:r>
      <w:r w:rsidR="001D4C09">
        <w:rPr>
          <w:color w:val="000000"/>
        </w:rPr>
        <w:t>6</w:t>
      </w:r>
      <w:r w:rsidRPr="00715677">
        <w:rPr>
          <w:color w:val="000000"/>
        </w:rPr>
        <w:t>. Aplinkos monitoringo vykdymo metu nustačius tiriamų parametrų ribinių verčių viršijimą ar</w:t>
      </w:r>
      <w:r w:rsidRPr="00715677">
        <w:rPr>
          <w:color w:val="000000"/>
        </w:rPr>
        <w:br/>
        <w:t>kitus aplinkosaugos reikalavimų pažeidimus, apie tai nedelsiant (per 1 darbo dieną) turi būti</w:t>
      </w:r>
      <w:r w:rsidRPr="00715677">
        <w:rPr>
          <w:color w:val="000000"/>
        </w:rPr>
        <w:br/>
        <w:t>informuojama Perkančioji organizacija.</w:t>
      </w:r>
    </w:p>
    <w:p w14:paraId="3585FAEA" w14:textId="2E7FF5AE" w:rsidR="00FD4F98" w:rsidRDefault="00715677" w:rsidP="00FD4F98">
      <w:pPr>
        <w:jc w:val="both"/>
        <w:rPr>
          <w:color w:val="000000"/>
        </w:rPr>
      </w:pPr>
      <w:r w:rsidRPr="00715677">
        <w:rPr>
          <w:color w:val="000000"/>
        </w:rPr>
        <w:t>5.</w:t>
      </w:r>
      <w:r w:rsidR="001D4C09">
        <w:rPr>
          <w:color w:val="000000"/>
        </w:rPr>
        <w:t>7</w:t>
      </w:r>
      <w:r w:rsidRPr="00715677">
        <w:rPr>
          <w:color w:val="000000"/>
        </w:rPr>
        <w:t>. Paslaugos teikėjas privalo pasirūpinti nepertraukiamų tyrimų atlikimui reikalinga įranga, jos</w:t>
      </w:r>
      <w:r w:rsidRPr="00715677">
        <w:rPr>
          <w:color w:val="000000"/>
        </w:rPr>
        <w:br/>
        <w:t>įrengimu ir priežiūra.</w:t>
      </w:r>
    </w:p>
    <w:p w14:paraId="629BC026" w14:textId="00720BAC" w:rsidR="00FD4F98" w:rsidRDefault="00715677" w:rsidP="00FD4F98">
      <w:pPr>
        <w:jc w:val="both"/>
        <w:rPr>
          <w:color w:val="000000"/>
        </w:rPr>
      </w:pPr>
      <w:r w:rsidRPr="00715677">
        <w:rPr>
          <w:color w:val="000000"/>
        </w:rPr>
        <w:t>5.</w:t>
      </w:r>
      <w:r w:rsidR="001D4C09">
        <w:rPr>
          <w:color w:val="000000"/>
        </w:rPr>
        <w:t>8</w:t>
      </w:r>
      <w:r w:rsidRPr="00715677">
        <w:rPr>
          <w:color w:val="000000"/>
        </w:rPr>
        <w:t>. Prieš atliekant tyrimus, iš anksto elektroniniu paštu informuoti Perkančios organizacijos</w:t>
      </w:r>
      <w:r w:rsidRPr="00715677">
        <w:rPr>
          <w:color w:val="000000"/>
        </w:rPr>
        <w:br/>
        <w:t>aplinkosaugos srities specialistą bei jam paprašius, sudaryti sąlygas dalyvauti tyrimuose.</w:t>
      </w:r>
    </w:p>
    <w:p w14:paraId="1BA4E82E" w14:textId="6E528C78" w:rsidR="00715677" w:rsidRPr="00715677" w:rsidRDefault="00715677" w:rsidP="00FD4F98">
      <w:pPr>
        <w:jc w:val="both"/>
        <w:rPr>
          <w:color w:val="000000"/>
        </w:rPr>
      </w:pPr>
      <w:r w:rsidRPr="00715677">
        <w:rPr>
          <w:color w:val="000000"/>
        </w:rPr>
        <w:t>5.</w:t>
      </w:r>
      <w:r w:rsidR="001D4C09">
        <w:rPr>
          <w:color w:val="000000"/>
        </w:rPr>
        <w:t>9</w:t>
      </w:r>
      <w:r w:rsidRPr="00715677">
        <w:rPr>
          <w:color w:val="000000"/>
        </w:rPr>
        <w:t>. Vykdydamas sutartį, Paslaugos teikėjas privalo vadovautis Lietuvos Respublikos aplinkos</w:t>
      </w:r>
      <w:r w:rsidRPr="00715677">
        <w:rPr>
          <w:color w:val="000000"/>
        </w:rPr>
        <w:br/>
        <w:t xml:space="preserve">ministro 2011 </w:t>
      </w:r>
      <w:proofErr w:type="spellStart"/>
      <w:r w:rsidRPr="00715677">
        <w:rPr>
          <w:color w:val="000000"/>
        </w:rPr>
        <w:t>m</w:t>
      </w:r>
      <w:proofErr w:type="spellEnd"/>
      <w:r w:rsidRPr="00715677">
        <w:rPr>
          <w:color w:val="000000"/>
        </w:rPr>
        <w:t xml:space="preserve">. birželio 28 </w:t>
      </w:r>
      <w:proofErr w:type="spellStart"/>
      <w:r w:rsidRPr="00715677">
        <w:rPr>
          <w:color w:val="000000"/>
        </w:rPr>
        <w:t>d</w:t>
      </w:r>
      <w:proofErr w:type="spellEnd"/>
      <w:r w:rsidRPr="00715677">
        <w:rPr>
          <w:color w:val="000000"/>
        </w:rPr>
        <w:t xml:space="preserve">. įsakymu </w:t>
      </w:r>
      <w:proofErr w:type="spellStart"/>
      <w:r w:rsidRPr="00715677">
        <w:rPr>
          <w:color w:val="000000"/>
        </w:rPr>
        <w:t>Nr</w:t>
      </w:r>
      <w:proofErr w:type="spellEnd"/>
      <w:r w:rsidRPr="00715677">
        <w:rPr>
          <w:color w:val="000000"/>
        </w:rPr>
        <w:t>. D1-508 „Dėl Aplinkos apsaugos kriterijų taikymo,</w:t>
      </w:r>
      <w:r w:rsidRPr="00715677">
        <w:rPr>
          <w:color w:val="000000"/>
        </w:rPr>
        <w:br/>
        <w:t>vykdant žaliuosius pirkimus, tvarkos aprašo patvirtinimo“ tvarkos aprašo 4.4.3 punkte nustatytu</w:t>
      </w:r>
      <w:r w:rsidRPr="00715677">
        <w:rPr>
          <w:color w:val="000000"/>
        </w:rPr>
        <w:br/>
        <w:t>aplinkosauginiu principu. Perkama paslauga, kuri neturės neigiamos įtakos aplinkai, paslaugos</w:t>
      </w:r>
      <w:r w:rsidRPr="00715677">
        <w:rPr>
          <w:color w:val="000000"/>
        </w:rPr>
        <w:br/>
        <w:t>teikimo laikotarpiu nebus sukurtas taršos šaltinis ir nebus generuojamos atliekos.</w:t>
      </w:r>
    </w:p>
    <w:p w14:paraId="778D59BF" w14:textId="77777777" w:rsidR="00715677" w:rsidRPr="00715677" w:rsidRDefault="00715677" w:rsidP="00715677">
      <w:pPr>
        <w:jc w:val="both"/>
        <w:rPr>
          <w:color w:val="000000"/>
        </w:rPr>
      </w:pPr>
    </w:p>
    <w:p w14:paraId="6AE29832" w14:textId="77777777" w:rsidR="00810CE8" w:rsidRPr="00B3117E" w:rsidRDefault="00810CE8" w:rsidP="00810CE8">
      <w:pPr>
        <w:ind w:left="360" w:hanging="360"/>
        <w:jc w:val="both"/>
        <w:rPr>
          <w:color w:val="000000"/>
        </w:rPr>
      </w:pPr>
    </w:p>
    <w:p w14:paraId="716B572A" w14:textId="77777777" w:rsidR="00810CE8" w:rsidRDefault="00810CE8" w:rsidP="00645577">
      <w:pPr>
        <w:jc w:val="center"/>
        <w:rPr>
          <w:color w:val="000000"/>
        </w:rPr>
      </w:pPr>
    </w:p>
    <w:p w14:paraId="3DFBD7A0" w14:textId="77777777" w:rsidR="00C025FF" w:rsidRPr="00B3117E" w:rsidRDefault="00C025FF" w:rsidP="00C025FF">
      <w:pPr>
        <w:jc w:val="center"/>
        <w:rPr>
          <w:color w:val="000000"/>
        </w:rPr>
      </w:pPr>
      <w:r w:rsidRPr="00B3117E">
        <w:rPr>
          <w:color w:val="000000"/>
        </w:rPr>
        <w:t>__________________________________</w:t>
      </w:r>
    </w:p>
    <w:p w14:paraId="018BE83A" w14:textId="77777777" w:rsidR="00645577" w:rsidRDefault="00645577" w:rsidP="00ED4C07">
      <w:pPr>
        <w:rPr>
          <w:color w:val="000000"/>
        </w:rPr>
      </w:pPr>
    </w:p>
    <w:sectPr w:rsidR="00645577" w:rsidSect="004D4A3B">
      <w:footerReference w:type="default" r:id="rId9"/>
      <w:pgSz w:w="11906" w:h="16838"/>
      <w:pgMar w:top="1021" w:right="624" w:bottom="1021" w:left="1701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77201" w14:textId="77777777" w:rsidR="009C6D90" w:rsidRDefault="009C6D90" w:rsidP="004D4A3B">
      <w:r>
        <w:separator/>
      </w:r>
    </w:p>
  </w:endnote>
  <w:endnote w:type="continuationSeparator" w:id="0">
    <w:p w14:paraId="10698B6D" w14:textId="77777777" w:rsidR="009C6D90" w:rsidRDefault="009C6D90" w:rsidP="004D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D7C7B" w14:textId="77777777" w:rsidR="004D4A3B" w:rsidRDefault="004D4A3B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 w:rsidR="001A1694">
      <w:rPr>
        <w:noProof/>
      </w:rPr>
      <w:t>1</w:t>
    </w:r>
    <w:r>
      <w:fldChar w:fldCharType="end"/>
    </w:r>
  </w:p>
  <w:p w14:paraId="6F3D715E" w14:textId="77777777" w:rsidR="004D4A3B" w:rsidRDefault="004D4A3B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8183D" w14:textId="77777777" w:rsidR="009C6D90" w:rsidRDefault="009C6D90" w:rsidP="004D4A3B">
      <w:r>
        <w:separator/>
      </w:r>
    </w:p>
  </w:footnote>
  <w:footnote w:type="continuationSeparator" w:id="0">
    <w:p w14:paraId="0367278B" w14:textId="77777777" w:rsidR="009C6D90" w:rsidRDefault="009C6D90" w:rsidP="004D4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1F16"/>
    <w:multiLevelType w:val="hybridMultilevel"/>
    <w:tmpl w:val="6A08263A"/>
    <w:lvl w:ilvl="0" w:tplc="B0EAA43C">
      <w:start w:val="1"/>
      <w:numFmt w:val="bullet"/>
      <w:lvlText w:val=""/>
      <w:lvlJc w:val="left"/>
      <w:pPr>
        <w:tabs>
          <w:tab w:val="num" w:pos="0"/>
        </w:tabs>
        <w:ind w:left="0" w:firstLine="397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2D4AD0"/>
    <w:multiLevelType w:val="hybridMultilevel"/>
    <w:tmpl w:val="7E04CCE4"/>
    <w:lvl w:ilvl="0" w:tplc="0427000F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AE02D5C"/>
    <w:multiLevelType w:val="hybridMultilevel"/>
    <w:tmpl w:val="AFEEAFA4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426FAF"/>
    <w:multiLevelType w:val="hybridMultilevel"/>
    <w:tmpl w:val="91A4A2DC"/>
    <w:lvl w:ilvl="0" w:tplc="D5048C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5516C"/>
    <w:multiLevelType w:val="hybridMultilevel"/>
    <w:tmpl w:val="CDC8F4EA"/>
    <w:lvl w:ilvl="0" w:tplc="2DBE521A">
      <w:start w:val="4"/>
      <w:numFmt w:val="bullet"/>
      <w:lvlText w:val="–"/>
      <w:lvlJc w:val="left"/>
      <w:pPr>
        <w:ind w:left="174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">
    <w:nsid w:val="45145390"/>
    <w:multiLevelType w:val="hybridMultilevel"/>
    <w:tmpl w:val="5D12047E"/>
    <w:lvl w:ilvl="0" w:tplc="1428A9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A120A9"/>
    <w:multiLevelType w:val="hybridMultilevel"/>
    <w:tmpl w:val="82D83D36"/>
    <w:lvl w:ilvl="0" w:tplc="4710AF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tura MT Script Capitals" w:hAnsi="Matura MT Script Capital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51126874"/>
    <w:multiLevelType w:val="hybridMultilevel"/>
    <w:tmpl w:val="86C2693C"/>
    <w:lvl w:ilvl="0" w:tplc="5C2C64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6C7B23"/>
    <w:multiLevelType w:val="hybridMultilevel"/>
    <w:tmpl w:val="8A0A1CAE"/>
    <w:lvl w:ilvl="0" w:tplc="5C2C64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7F4580"/>
    <w:multiLevelType w:val="multilevel"/>
    <w:tmpl w:val="5692B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E8306EF"/>
    <w:multiLevelType w:val="hybridMultilevel"/>
    <w:tmpl w:val="90BAA1E6"/>
    <w:lvl w:ilvl="0" w:tplc="FED036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5C2C64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BB80E33"/>
    <w:multiLevelType w:val="hybridMultilevel"/>
    <w:tmpl w:val="E1C49ECA"/>
    <w:lvl w:ilvl="0" w:tplc="5C2C64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5C2C64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E9027B2"/>
    <w:multiLevelType w:val="hybridMultilevel"/>
    <w:tmpl w:val="37F65452"/>
    <w:lvl w:ilvl="0" w:tplc="594ACD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0"/>
  </w:num>
  <w:num w:numId="8">
    <w:abstractNumId w:val="12"/>
  </w:num>
  <w:num w:numId="9">
    <w:abstractNumId w:val="0"/>
  </w:num>
  <w:num w:numId="10">
    <w:abstractNumId w:val="4"/>
  </w:num>
  <w:num w:numId="11">
    <w:abstractNumId w:val="6"/>
  </w:num>
  <w:num w:numId="12">
    <w:abstractNumId w:val="1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157"/>
    <w:rsid w:val="00015F9C"/>
    <w:rsid w:val="000309C6"/>
    <w:rsid w:val="00041D61"/>
    <w:rsid w:val="00042C6E"/>
    <w:rsid w:val="00050AE0"/>
    <w:rsid w:val="000549A2"/>
    <w:rsid w:val="00055CE8"/>
    <w:rsid w:val="00057AB6"/>
    <w:rsid w:val="000621BC"/>
    <w:rsid w:val="00077543"/>
    <w:rsid w:val="00081B68"/>
    <w:rsid w:val="000962CB"/>
    <w:rsid w:val="000A0FAE"/>
    <w:rsid w:val="000A25B0"/>
    <w:rsid w:val="000B7C3D"/>
    <w:rsid w:val="000F4C37"/>
    <w:rsid w:val="00103606"/>
    <w:rsid w:val="00121085"/>
    <w:rsid w:val="00161144"/>
    <w:rsid w:val="0016605B"/>
    <w:rsid w:val="001701A9"/>
    <w:rsid w:val="001762D7"/>
    <w:rsid w:val="001839DA"/>
    <w:rsid w:val="001A1694"/>
    <w:rsid w:val="001B6B90"/>
    <w:rsid w:val="001C2F47"/>
    <w:rsid w:val="001C6F14"/>
    <w:rsid w:val="001D4C09"/>
    <w:rsid w:val="001F3FC7"/>
    <w:rsid w:val="001F5076"/>
    <w:rsid w:val="00210BC4"/>
    <w:rsid w:val="002119B5"/>
    <w:rsid w:val="00211B1B"/>
    <w:rsid w:val="0022642F"/>
    <w:rsid w:val="00230D5D"/>
    <w:rsid w:val="00237B06"/>
    <w:rsid w:val="0025787D"/>
    <w:rsid w:val="00287DC5"/>
    <w:rsid w:val="0029155D"/>
    <w:rsid w:val="002B280B"/>
    <w:rsid w:val="002B4D8D"/>
    <w:rsid w:val="002D732E"/>
    <w:rsid w:val="002E35D4"/>
    <w:rsid w:val="002F6B60"/>
    <w:rsid w:val="00300FD0"/>
    <w:rsid w:val="003043C7"/>
    <w:rsid w:val="0031358F"/>
    <w:rsid w:val="00321A0A"/>
    <w:rsid w:val="0032666C"/>
    <w:rsid w:val="00343933"/>
    <w:rsid w:val="0036060F"/>
    <w:rsid w:val="00381EC6"/>
    <w:rsid w:val="00382CA8"/>
    <w:rsid w:val="00396410"/>
    <w:rsid w:val="003B2CB6"/>
    <w:rsid w:val="003F31DD"/>
    <w:rsid w:val="003F3517"/>
    <w:rsid w:val="00410BC4"/>
    <w:rsid w:val="00413D8E"/>
    <w:rsid w:val="00416A31"/>
    <w:rsid w:val="004224B3"/>
    <w:rsid w:val="00441437"/>
    <w:rsid w:val="004508BD"/>
    <w:rsid w:val="00454131"/>
    <w:rsid w:val="004576C7"/>
    <w:rsid w:val="00457C00"/>
    <w:rsid w:val="00463EBD"/>
    <w:rsid w:val="00475334"/>
    <w:rsid w:val="00481916"/>
    <w:rsid w:val="004847E9"/>
    <w:rsid w:val="004959F9"/>
    <w:rsid w:val="004C21DD"/>
    <w:rsid w:val="004D4A3B"/>
    <w:rsid w:val="00526DF3"/>
    <w:rsid w:val="00535C7E"/>
    <w:rsid w:val="00540F58"/>
    <w:rsid w:val="0057017D"/>
    <w:rsid w:val="005806A5"/>
    <w:rsid w:val="005844F4"/>
    <w:rsid w:val="005B543F"/>
    <w:rsid w:val="005C1AEB"/>
    <w:rsid w:val="005C5A5E"/>
    <w:rsid w:val="005E158F"/>
    <w:rsid w:val="005E5524"/>
    <w:rsid w:val="005F2F67"/>
    <w:rsid w:val="005F6DD4"/>
    <w:rsid w:val="00603B2F"/>
    <w:rsid w:val="006124AD"/>
    <w:rsid w:val="00645577"/>
    <w:rsid w:val="006544DF"/>
    <w:rsid w:val="0065498C"/>
    <w:rsid w:val="00656775"/>
    <w:rsid w:val="00660A13"/>
    <w:rsid w:val="006866D2"/>
    <w:rsid w:val="006908FA"/>
    <w:rsid w:val="006A3E37"/>
    <w:rsid w:val="006C338A"/>
    <w:rsid w:val="00715677"/>
    <w:rsid w:val="00720CBE"/>
    <w:rsid w:val="0072191B"/>
    <w:rsid w:val="0072409B"/>
    <w:rsid w:val="0073462D"/>
    <w:rsid w:val="007362C9"/>
    <w:rsid w:val="007473EE"/>
    <w:rsid w:val="0075569F"/>
    <w:rsid w:val="007569CD"/>
    <w:rsid w:val="007606A5"/>
    <w:rsid w:val="00760871"/>
    <w:rsid w:val="00767ABE"/>
    <w:rsid w:val="00773270"/>
    <w:rsid w:val="007744CE"/>
    <w:rsid w:val="007776FB"/>
    <w:rsid w:val="0079654D"/>
    <w:rsid w:val="0079770D"/>
    <w:rsid w:val="007A0E8E"/>
    <w:rsid w:val="007B4017"/>
    <w:rsid w:val="007D27E1"/>
    <w:rsid w:val="007D32A0"/>
    <w:rsid w:val="007E0A09"/>
    <w:rsid w:val="00802F60"/>
    <w:rsid w:val="00810CE8"/>
    <w:rsid w:val="008167FF"/>
    <w:rsid w:val="00835FA9"/>
    <w:rsid w:val="00860D31"/>
    <w:rsid w:val="00861B30"/>
    <w:rsid w:val="00864194"/>
    <w:rsid w:val="008779E7"/>
    <w:rsid w:val="008A091C"/>
    <w:rsid w:val="008B1EFE"/>
    <w:rsid w:val="008F6D64"/>
    <w:rsid w:val="00907AA9"/>
    <w:rsid w:val="00932057"/>
    <w:rsid w:val="009544F7"/>
    <w:rsid w:val="0096770E"/>
    <w:rsid w:val="009755A7"/>
    <w:rsid w:val="0098445D"/>
    <w:rsid w:val="009858D5"/>
    <w:rsid w:val="009A136C"/>
    <w:rsid w:val="009A31E5"/>
    <w:rsid w:val="009C6D90"/>
    <w:rsid w:val="009D264F"/>
    <w:rsid w:val="009D75F4"/>
    <w:rsid w:val="009D7C38"/>
    <w:rsid w:val="00A10417"/>
    <w:rsid w:val="00A1307F"/>
    <w:rsid w:val="00A34D04"/>
    <w:rsid w:val="00A36617"/>
    <w:rsid w:val="00A450B5"/>
    <w:rsid w:val="00A54CBC"/>
    <w:rsid w:val="00A5760E"/>
    <w:rsid w:val="00A86D05"/>
    <w:rsid w:val="00A96F29"/>
    <w:rsid w:val="00AC1572"/>
    <w:rsid w:val="00AF2975"/>
    <w:rsid w:val="00AF7CDC"/>
    <w:rsid w:val="00B0049E"/>
    <w:rsid w:val="00B52A04"/>
    <w:rsid w:val="00B55D19"/>
    <w:rsid w:val="00B64DAA"/>
    <w:rsid w:val="00B915D7"/>
    <w:rsid w:val="00B96CB6"/>
    <w:rsid w:val="00BD466D"/>
    <w:rsid w:val="00C025FF"/>
    <w:rsid w:val="00C20767"/>
    <w:rsid w:val="00C344AC"/>
    <w:rsid w:val="00C44CE5"/>
    <w:rsid w:val="00C45BAC"/>
    <w:rsid w:val="00C47648"/>
    <w:rsid w:val="00C53586"/>
    <w:rsid w:val="00C6222A"/>
    <w:rsid w:val="00C84C0B"/>
    <w:rsid w:val="00CD1DA5"/>
    <w:rsid w:val="00CE5625"/>
    <w:rsid w:val="00CF0066"/>
    <w:rsid w:val="00D05092"/>
    <w:rsid w:val="00D1417F"/>
    <w:rsid w:val="00D30738"/>
    <w:rsid w:val="00D345CB"/>
    <w:rsid w:val="00D37291"/>
    <w:rsid w:val="00D50626"/>
    <w:rsid w:val="00D55AB3"/>
    <w:rsid w:val="00D663A7"/>
    <w:rsid w:val="00D700AA"/>
    <w:rsid w:val="00D75BC5"/>
    <w:rsid w:val="00D90634"/>
    <w:rsid w:val="00DA0A10"/>
    <w:rsid w:val="00DA1072"/>
    <w:rsid w:val="00DA10D1"/>
    <w:rsid w:val="00DC0206"/>
    <w:rsid w:val="00DC2871"/>
    <w:rsid w:val="00DC6282"/>
    <w:rsid w:val="00DE5724"/>
    <w:rsid w:val="00DE68B7"/>
    <w:rsid w:val="00E16BE6"/>
    <w:rsid w:val="00E353CF"/>
    <w:rsid w:val="00E40CDA"/>
    <w:rsid w:val="00E76524"/>
    <w:rsid w:val="00E95533"/>
    <w:rsid w:val="00EA09FA"/>
    <w:rsid w:val="00EA3FD8"/>
    <w:rsid w:val="00ED4C07"/>
    <w:rsid w:val="00EE4F09"/>
    <w:rsid w:val="00EF277D"/>
    <w:rsid w:val="00F03111"/>
    <w:rsid w:val="00F0730F"/>
    <w:rsid w:val="00F265E3"/>
    <w:rsid w:val="00F268B0"/>
    <w:rsid w:val="00F307A2"/>
    <w:rsid w:val="00F3220F"/>
    <w:rsid w:val="00F35157"/>
    <w:rsid w:val="00F503F9"/>
    <w:rsid w:val="00F56078"/>
    <w:rsid w:val="00F57601"/>
    <w:rsid w:val="00F6296D"/>
    <w:rsid w:val="00F75900"/>
    <w:rsid w:val="00F87380"/>
    <w:rsid w:val="00F87E79"/>
    <w:rsid w:val="00FB47DA"/>
    <w:rsid w:val="00FB6209"/>
    <w:rsid w:val="00FD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528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481916"/>
    <w:rPr>
      <w:rFonts w:ascii="Tahoma" w:hAnsi="Tahoma" w:cs="Tahoma"/>
      <w:sz w:val="16"/>
      <w:szCs w:val="16"/>
    </w:rPr>
  </w:style>
  <w:style w:type="paragraph" w:customStyle="1" w:styleId="CharCharDiagramaDiagrama">
    <w:name w:val="Char Char Diagrama Diagrama"/>
    <w:basedOn w:val="prastasis"/>
    <w:rsid w:val="001C6F1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iagramaDiagrama">
    <w:name w:val="Diagrama Diagrama"/>
    <w:basedOn w:val="prastasis"/>
    <w:rsid w:val="0086419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Lentelstinklelis">
    <w:name w:val="Table Grid"/>
    <w:basedOn w:val="prastojilentel"/>
    <w:rsid w:val="00864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grindinistekstas2">
    <w:name w:val="Body Text 2"/>
    <w:basedOn w:val="prastasis"/>
    <w:rsid w:val="00A5760E"/>
    <w:pPr>
      <w:jc w:val="center"/>
    </w:pPr>
    <w:rPr>
      <w:b/>
      <w:bCs/>
      <w:szCs w:val="20"/>
      <w:lang w:eastAsia="en-US"/>
    </w:rPr>
  </w:style>
  <w:style w:type="paragraph" w:customStyle="1" w:styleId="CharChar1DiagramaDiagrama">
    <w:name w:val="Char Char1 Diagrama Diagrama"/>
    <w:basedOn w:val="prastasis"/>
    <w:semiHidden/>
    <w:rsid w:val="00A54CBC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ntrats">
    <w:name w:val="header"/>
    <w:basedOn w:val="prastasis"/>
    <w:link w:val="AntratsDiagrama"/>
    <w:rsid w:val="004D4A3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4D4A3B"/>
    <w:rPr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D4A3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D4A3B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7744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481916"/>
    <w:rPr>
      <w:rFonts w:ascii="Tahoma" w:hAnsi="Tahoma" w:cs="Tahoma"/>
      <w:sz w:val="16"/>
      <w:szCs w:val="16"/>
    </w:rPr>
  </w:style>
  <w:style w:type="paragraph" w:customStyle="1" w:styleId="CharCharDiagramaDiagrama">
    <w:name w:val="Char Char Diagrama Diagrama"/>
    <w:basedOn w:val="prastasis"/>
    <w:rsid w:val="001C6F1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iagramaDiagrama">
    <w:name w:val="Diagrama Diagrama"/>
    <w:basedOn w:val="prastasis"/>
    <w:rsid w:val="0086419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Lentelstinklelis">
    <w:name w:val="Table Grid"/>
    <w:basedOn w:val="prastojilentel"/>
    <w:rsid w:val="00864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grindinistekstas2">
    <w:name w:val="Body Text 2"/>
    <w:basedOn w:val="prastasis"/>
    <w:rsid w:val="00A5760E"/>
    <w:pPr>
      <w:jc w:val="center"/>
    </w:pPr>
    <w:rPr>
      <w:b/>
      <w:bCs/>
      <w:szCs w:val="20"/>
      <w:lang w:eastAsia="en-US"/>
    </w:rPr>
  </w:style>
  <w:style w:type="paragraph" w:customStyle="1" w:styleId="CharChar1DiagramaDiagrama">
    <w:name w:val="Char Char1 Diagrama Diagrama"/>
    <w:basedOn w:val="prastasis"/>
    <w:semiHidden/>
    <w:rsid w:val="00A54CBC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ntrats">
    <w:name w:val="header"/>
    <w:basedOn w:val="prastasis"/>
    <w:link w:val="AntratsDiagrama"/>
    <w:rsid w:val="004D4A3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4D4A3B"/>
    <w:rPr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D4A3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D4A3B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774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686B1-1D99-432C-8109-B1F8B1A1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2668</Words>
  <Characters>1522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Supaprastinto atviro konkurso sąlygų</vt:lpstr>
      <vt:lpstr>Supaprastinto atviro konkurso sąlygų</vt:lpstr>
    </vt:vector>
  </TitlesOfParts>
  <Company>Telsiu rajono savivaldybe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Supaprastinto atviro konkurso sąlygų</dc:title>
  <dc:subject/>
  <dc:creator>vartotojas</dc:creator>
  <cp:keywords/>
  <dc:description/>
  <cp:lastModifiedBy>Asus</cp:lastModifiedBy>
  <cp:revision>6</cp:revision>
  <cp:lastPrinted>2023-09-18T08:36:00Z</cp:lastPrinted>
  <dcterms:created xsi:type="dcterms:W3CDTF">2026-01-26T14:49:00Z</dcterms:created>
  <dcterms:modified xsi:type="dcterms:W3CDTF">2026-01-29T09:22:00Z</dcterms:modified>
</cp:coreProperties>
</file>